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1319F" w14:textId="69AC546E" w:rsidR="003B0E3B" w:rsidRPr="00B6343D" w:rsidRDefault="003B0E3B" w:rsidP="004B272D">
      <w:pPr>
        <w:jc w:val="center"/>
        <w:rPr>
          <w:b/>
          <w:bCs/>
        </w:rPr>
      </w:pPr>
      <w:bookmarkStart w:id="0" w:name="_Hlk65841932"/>
      <w:bookmarkStart w:id="1" w:name="_GoBack"/>
      <w:bookmarkEnd w:id="0"/>
      <w:bookmarkEnd w:id="1"/>
      <w:r w:rsidRPr="00B6343D">
        <w:rPr>
          <w:b/>
          <w:bCs/>
        </w:rPr>
        <w:t>MTX System Management Volunteer</w:t>
      </w:r>
    </w:p>
    <w:p w14:paraId="778E4917" w14:textId="5FEE8DDA" w:rsidR="00B6343D" w:rsidRDefault="00B6343D">
      <w:r>
        <w:t>Viewing/Processing Patients/Printing Barcode label through the Portal:</w:t>
      </w:r>
    </w:p>
    <w:p w14:paraId="08908913" w14:textId="5E52347D" w:rsidR="00B6343D" w:rsidRDefault="00B6343D">
      <w:r>
        <w:t>Patient specimen collection:</w:t>
      </w:r>
    </w:p>
    <w:p w14:paraId="2896DC23" w14:textId="2DEB6135" w:rsidR="00B6343D" w:rsidRDefault="00B6343D" w:rsidP="00B6343D">
      <w:pPr>
        <w:shd w:val="clear" w:color="auto" w:fill="FFFFFF"/>
        <w:spacing w:before="100" w:beforeAutospacing="1" w:after="100" w:afterAutospacing="1" w:line="240" w:lineRule="auto"/>
        <w:ind w:left="360"/>
        <w:rPr>
          <w:rFonts w:eastAsia="Times New Roman" w:cstheme="minorHAnsi"/>
          <w:color w:val="000000"/>
        </w:rPr>
      </w:pPr>
      <w:r>
        <w:rPr>
          <w:rFonts w:eastAsia="Times New Roman" w:cstheme="minorHAnsi"/>
          <w:b/>
          <w:bCs/>
          <w:color w:val="000000"/>
        </w:rPr>
        <w:t>MTX System Label</w:t>
      </w:r>
      <w:r w:rsidR="004B272D">
        <w:rPr>
          <w:rFonts w:eastAsia="Times New Roman" w:cstheme="minorHAnsi"/>
          <w:b/>
          <w:bCs/>
          <w:color w:val="000000"/>
        </w:rPr>
        <w:t xml:space="preserve"> and Specimen Collection</w:t>
      </w:r>
      <w:r>
        <w:rPr>
          <w:rFonts w:eastAsia="Times New Roman" w:cstheme="minorHAnsi"/>
          <w:b/>
          <w:bCs/>
          <w:color w:val="000000"/>
        </w:rPr>
        <w:t xml:space="preserve"> </w:t>
      </w:r>
      <w:r w:rsidRPr="00E769F1">
        <w:rPr>
          <w:rFonts w:eastAsia="Times New Roman" w:cstheme="minorHAnsi"/>
          <w:b/>
          <w:bCs/>
          <w:color w:val="000000"/>
        </w:rPr>
        <w:t>PROCESS NOTE</w:t>
      </w:r>
      <w:r>
        <w:rPr>
          <w:rFonts w:eastAsia="Times New Roman" w:cstheme="minorHAnsi"/>
          <w:color w:val="000000"/>
        </w:rPr>
        <w:t xml:space="preserve">: Site process and volunteer best practice will determine when label is printed. If the barcode label is printed </w:t>
      </w:r>
      <w:r w:rsidRPr="00E769F1">
        <w:rPr>
          <w:rFonts w:eastAsia="Times New Roman" w:cstheme="minorHAnsi"/>
          <w:color w:val="FF0000"/>
        </w:rPr>
        <w:t xml:space="preserve">AFTER </w:t>
      </w:r>
      <w:r>
        <w:rPr>
          <w:rFonts w:eastAsia="Times New Roman" w:cstheme="minorHAnsi"/>
          <w:color w:val="000000"/>
        </w:rPr>
        <w:t xml:space="preserve">specimen is collected and RN has initialed specimen tube, </w:t>
      </w:r>
      <w:r w:rsidRPr="00E67678">
        <w:rPr>
          <w:rFonts w:eastAsia="Times New Roman" w:cstheme="minorHAnsi"/>
          <w:color w:val="000000"/>
          <w:u w:val="single"/>
        </w:rPr>
        <w:t xml:space="preserve">DO NOT cover RN initials or patient’s name when the new barcode label is placed. Place the barcode label just below the RN labeled information ensuring that enough space is left to visibility see the specimen swab within the tube. If the barcode label is printed and placed on the specimen tube </w:t>
      </w:r>
      <w:r w:rsidRPr="00E67678">
        <w:rPr>
          <w:rFonts w:eastAsia="Times New Roman" w:cstheme="minorHAnsi"/>
          <w:color w:val="FF0000"/>
          <w:u w:val="single"/>
        </w:rPr>
        <w:t xml:space="preserve">BEFORE </w:t>
      </w:r>
      <w:r w:rsidRPr="00E67678">
        <w:rPr>
          <w:rFonts w:eastAsia="Times New Roman" w:cstheme="minorHAnsi"/>
          <w:color w:val="000000"/>
          <w:u w:val="single"/>
        </w:rPr>
        <w:t xml:space="preserve">collection, the RN will verify the information and initial </w:t>
      </w:r>
      <w:r w:rsidRPr="00E67678">
        <w:rPr>
          <w:rFonts w:eastAsia="Times New Roman" w:cstheme="minorHAnsi"/>
          <w:color w:val="FF0000"/>
          <w:u w:val="single"/>
        </w:rPr>
        <w:t xml:space="preserve">ON </w:t>
      </w:r>
      <w:r w:rsidRPr="00E67678">
        <w:rPr>
          <w:rFonts w:eastAsia="Times New Roman" w:cstheme="minorHAnsi"/>
          <w:color w:val="000000"/>
          <w:u w:val="single"/>
        </w:rPr>
        <w:t xml:space="preserve">the barcode label. </w:t>
      </w:r>
      <w:r w:rsidRPr="00E67678">
        <w:rPr>
          <w:rFonts w:eastAsia="Times New Roman" w:cstheme="minorHAnsi"/>
          <w:color w:val="000000"/>
          <w:u w:val="single"/>
        </w:rPr>
        <w:br/>
      </w:r>
    </w:p>
    <w:p w14:paraId="1715A144" w14:textId="1D9F4375" w:rsidR="002F56E3" w:rsidRDefault="002F56E3" w:rsidP="002F56E3">
      <w:pPr>
        <w:shd w:val="clear" w:color="auto" w:fill="FFFFFF"/>
        <w:spacing w:before="100" w:beforeAutospacing="1" w:after="100" w:afterAutospacing="1" w:line="240" w:lineRule="auto"/>
        <w:ind w:left="360"/>
        <w:rPr>
          <w:rFonts w:eastAsia="Times New Roman" w:cstheme="minorHAnsi"/>
          <w:color w:val="000000"/>
        </w:rPr>
      </w:pPr>
      <w:bookmarkStart w:id="2" w:name="_Hlk65849812"/>
      <w:r>
        <w:rPr>
          <w:rFonts w:eastAsia="Times New Roman" w:cstheme="minorHAnsi"/>
          <w:color w:val="000000"/>
        </w:rPr>
        <w:t>Select Patient Name: PLEASE KNOW THE SYSTEM MAY PLACE THEM IN “RAPID TEST”. IF NOT SEEING THEIR NAME UNDER THE “PCR” TAB, PLEASE CLICK THE “RAPID TEST” BUTTON AND CHECK FOR THEIR NAME THERE</w:t>
      </w:r>
      <w:r w:rsidRPr="002F56E3">
        <w:rPr>
          <w:rFonts w:eastAsia="Times New Roman" w:cstheme="minorHAnsi"/>
          <w:color w:val="FF0000"/>
        </w:rPr>
        <w:t>.</w:t>
      </w:r>
      <w:r>
        <w:rPr>
          <w:rFonts w:eastAsia="Times New Roman" w:cstheme="minorHAnsi"/>
          <w:color w:val="FF0000"/>
        </w:rPr>
        <w:t xml:space="preserve">  </w:t>
      </w:r>
      <w:r w:rsidRPr="002F56E3">
        <w:rPr>
          <w:rFonts w:eastAsia="Times New Roman" w:cstheme="minorHAnsi"/>
          <w:color w:val="FF0000"/>
        </w:rPr>
        <w:t xml:space="preserve">If they are there, </w:t>
      </w:r>
      <w:r>
        <w:rPr>
          <w:rFonts w:eastAsia="Times New Roman" w:cstheme="minorHAnsi"/>
          <w:color w:val="FF0000"/>
        </w:rPr>
        <w:t xml:space="preserve">during “In Progress” </w:t>
      </w:r>
      <w:r w:rsidRPr="002F56E3">
        <w:rPr>
          <w:rFonts w:eastAsia="Times New Roman" w:cstheme="minorHAnsi"/>
          <w:color w:val="FF0000"/>
        </w:rPr>
        <w:t>select “PCR” on the Test Type</w:t>
      </w:r>
      <w:r w:rsidR="005C76B8">
        <w:rPr>
          <w:rFonts w:eastAsia="Times New Roman" w:cstheme="minorHAnsi"/>
          <w:color w:val="FF0000"/>
        </w:rPr>
        <w:t xml:space="preserve"> </w:t>
      </w:r>
      <w:r w:rsidR="002555D5">
        <w:rPr>
          <w:rFonts w:eastAsia="Times New Roman" w:cstheme="minorHAnsi"/>
          <w:color w:val="FF0000"/>
        </w:rPr>
        <w:t>AND BE SURE TO INCLUDE THE OTHER FIELDS BELOW</w:t>
      </w:r>
      <w:r w:rsidR="0093635E">
        <w:rPr>
          <w:rFonts w:eastAsia="Times New Roman" w:cstheme="minorHAnsi"/>
          <w:color w:val="FF0000"/>
        </w:rPr>
        <w:t xml:space="preserve"> (Sample collected by, Specimen type, lab, verbal con</w:t>
      </w:r>
      <w:r w:rsidR="00C075F0">
        <w:rPr>
          <w:rFonts w:eastAsia="Times New Roman" w:cstheme="minorHAnsi"/>
          <w:color w:val="FF0000"/>
        </w:rPr>
        <w:t>s</w:t>
      </w:r>
      <w:r w:rsidR="0093635E">
        <w:rPr>
          <w:rFonts w:eastAsia="Times New Roman" w:cstheme="minorHAnsi"/>
          <w:color w:val="FF0000"/>
        </w:rPr>
        <w:t>ent)</w:t>
      </w:r>
      <w:r w:rsidRPr="002F56E3">
        <w:rPr>
          <w:rFonts w:eastAsia="Times New Roman" w:cstheme="minorHAnsi"/>
          <w:color w:val="FF0000"/>
        </w:rPr>
        <w:t xml:space="preserve"> before you hit “Complete”</w:t>
      </w:r>
      <w:r>
        <w:rPr>
          <w:rFonts w:eastAsia="Times New Roman" w:cstheme="minorHAnsi"/>
          <w:color w:val="000000"/>
        </w:rPr>
        <w:t>.</w:t>
      </w:r>
    </w:p>
    <w:p w14:paraId="18782ED3" w14:textId="2CBD7CC1" w:rsidR="004B272D" w:rsidRPr="002F56E3" w:rsidRDefault="00B6343D" w:rsidP="002F56E3">
      <w:pPr>
        <w:shd w:val="clear" w:color="auto" w:fill="FFFFFF"/>
        <w:spacing w:before="100" w:beforeAutospacing="1" w:after="100" w:afterAutospacing="1" w:line="240" w:lineRule="auto"/>
        <w:ind w:left="360"/>
        <w:rPr>
          <w:rFonts w:eastAsia="Times New Roman" w:cstheme="minorHAnsi"/>
          <w:color w:val="000000"/>
        </w:rPr>
      </w:pPr>
      <w:r>
        <w:t>IN THE OKLAHOMA STATE COVIDE PORTAL</w:t>
      </w:r>
      <w:r w:rsidRPr="00E67678">
        <w:rPr>
          <w:b/>
          <w:bCs/>
        </w:rPr>
        <w:t xml:space="preserve">: When the specimen for the patient is collected, then the test site user will mark it as </w:t>
      </w:r>
      <w:r w:rsidRPr="00E67678">
        <w:rPr>
          <w:b/>
          <w:bCs/>
          <w:u w:val="single"/>
        </w:rPr>
        <w:t>“In Progress”</w:t>
      </w:r>
      <w:r w:rsidRPr="00E67678">
        <w:rPr>
          <w:u w:val="single"/>
        </w:rPr>
        <w:t>.</w:t>
      </w:r>
      <w:r>
        <w:t xml:space="preserve"> Once the user clicks </w:t>
      </w:r>
      <w:r w:rsidRPr="00E67678">
        <w:rPr>
          <w:u w:val="single"/>
        </w:rPr>
        <w:t>on In Progress button below screen will appear where Patient has to enter following details</w:t>
      </w:r>
      <w:r>
        <w:t xml:space="preserve">: </w:t>
      </w:r>
      <w:r>
        <w:br/>
        <w:t xml:space="preserve">● </w:t>
      </w:r>
      <w:r w:rsidRPr="004B272D">
        <w:rPr>
          <w:b/>
          <w:bCs/>
          <w:color w:val="FF0000"/>
        </w:rPr>
        <w:t xml:space="preserve">Test Type – </w:t>
      </w:r>
      <w:r w:rsidRPr="004B272D">
        <w:rPr>
          <w:b/>
          <w:bCs/>
          <w:color w:val="FF0000"/>
          <w:u w:val="single"/>
        </w:rPr>
        <w:t>PCR (Make sure</w:t>
      </w:r>
      <w:r w:rsidR="004B272D">
        <w:rPr>
          <w:b/>
          <w:bCs/>
          <w:color w:val="FF0000"/>
          <w:u w:val="single"/>
        </w:rPr>
        <w:t xml:space="preserve"> it still</w:t>
      </w:r>
      <w:r w:rsidRPr="004B272D">
        <w:rPr>
          <w:b/>
          <w:bCs/>
          <w:color w:val="FF0000"/>
          <w:u w:val="single"/>
        </w:rPr>
        <w:t xml:space="preserve"> not</w:t>
      </w:r>
      <w:r w:rsidR="004B272D">
        <w:rPr>
          <w:b/>
          <w:bCs/>
          <w:color w:val="FF0000"/>
          <w:u w:val="single"/>
        </w:rPr>
        <w:t xml:space="preserve"> in </w:t>
      </w:r>
      <w:r w:rsidRPr="004B272D">
        <w:rPr>
          <w:b/>
          <w:bCs/>
          <w:color w:val="FF0000"/>
          <w:u w:val="single"/>
        </w:rPr>
        <w:t>Rapid Test!)</w:t>
      </w:r>
      <w:r w:rsidRPr="004B272D">
        <w:rPr>
          <w:color w:val="FF0000"/>
        </w:rPr>
        <w:t xml:space="preserve"> </w:t>
      </w:r>
      <w:r>
        <w:t xml:space="preserve">on which testing site user will have flexibility to change the testing type. </w:t>
      </w:r>
      <w:r>
        <w:br/>
        <w:t xml:space="preserve">● Sample Collected By - name of the sample collection agent/ nurse </w:t>
      </w:r>
      <w:r>
        <w:br/>
        <w:t xml:space="preserve">● Specimen Type Description - Nasopharyngeal </w:t>
      </w:r>
      <w:r>
        <w:br/>
        <w:t xml:space="preserve">● Lab Name - its defaulted to “Public Health Lab” for PCR </w:t>
      </w:r>
      <w:r>
        <w:br/>
        <w:t>● Verbal Consent - Unless Patient provides the verbal consent, the testing site user cannot move ahead with sample collection.</w:t>
      </w:r>
      <w:r>
        <w:br/>
      </w:r>
      <w:r>
        <w:br/>
      </w:r>
      <w:bookmarkEnd w:id="2"/>
      <w:r w:rsidRPr="00E67678">
        <w:rPr>
          <w:b/>
          <w:bCs/>
        </w:rPr>
        <w:t>Once marked “</w:t>
      </w:r>
      <w:r>
        <w:rPr>
          <w:b/>
          <w:bCs/>
        </w:rPr>
        <w:t>C</w:t>
      </w:r>
      <w:r w:rsidRPr="00E67678">
        <w:rPr>
          <w:b/>
          <w:bCs/>
        </w:rPr>
        <w:t>omplete,</w:t>
      </w:r>
      <w:r w:rsidRPr="00842E1D">
        <w:rPr>
          <w:b/>
          <w:bCs/>
        </w:rPr>
        <w:t>”</w:t>
      </w:r>
      <w:r w:rsidRPr="00E67678">
        <w:rPr>
          <w:b/>
          <w:bCs/>
        </w:rPr>
        <w:t xml:space="preserve"> a barcode will be generated</w:t>
      </w:r>
      <w:r>
        <w:t xml:space="preserve"> and all the patient information should be sent to the public health lab. To print label with barcode, see instructions below. </w:t>
      </w:r>
      <w:r w:rsidRPr="00E67678">
        <w:rPr>
          <w:b/>
          <w:bCs/>
        </w:rPr>
        <w:t>Label the specimen</w:t>
      </w:r>
      <w:r>
        <w:t xml:space="preserve"> according to the </w:t>
      </w:r>
      <w:r w:rsidRPr="005B0D00">
        <w:rPr>
          <w:rFonts w:eastAsia="Times New Roman" w:cstheme="minorHAnsi"/>
          <w:b/>
          <w:bCs/>
          <w:color w:val="FF0000"/>
          <w:u w:val="single"/>
        </w:rPr>
        <w:t>Specimen Collection</w:t>
      </w:r>
      <w:r w:rsidR="004B272D">
        <w:rPr>
          <w:rFonts w:eastAsia="Times New Roman" w:cstheme="minorHAnsi"/>
          <w:b/>
          <w:bCs/>
          <w:color w:val="FF0000"/>
          <w:u w:val="single"/>
        </w:rPr>
        <w:t xml:space="preserve"> </w:t>
      </w:r>
      <w:r w:rsidR="004B272D">
        <w:rPr>
          <w:rFonts w:eastAsia="Times New Roman" w:cstheme="minorHAnsi"/>
          <w:color w:val="FF0000"/>
          <w:u w:val="single"/>
        </w:rPr>
        <w:t xml:space="preserve">process </w:t>
      </w:r>
      <w:r w:rsidRPr="00E67678">
        <w:rPr>
          <w:rFonts w:eastAsia="Times New Roman" w:cstheme="minorHAnsi"/>
          <w:color w:val="FF0000"/>
          <w:u w:val="single"/>
        </w:rPr>
        <w:t>above.</w:t>
      </w:r>
    </w:p>
    <w:p w14:paraId="64F63860" w14:textId="61F8A04F" w:rsidR="005A62FA" w:rsidRPr="004B272D" w:rsidRDefault="005A62FA">
      <w:pPr>
        <w:rPr>
          <w:b/>
          <w:bCs/>
        </w:rPr>
      </w:pPr>
      <w:r w:rsidRPr="004B272D">
        <w:rPr>
          <w:b/>
          <w:bCs/>
        </w:rPr>
        <w:t>To print specimen label from MTX</w:t>
      </w:r>
      <w:r w:rsidR="003B0E3B" w:rsidRPr="004B272D">
        <w:rPr>
          <w:b/>
          <w:bCs/>
        </w:rPr>
        <w:t xml:space="preserve"> system</w:t>
      </w:r>
      <w:r w:rsidR="00982C62">
        <w:rPr>
          <w:b/>
          <w:bCs/>
        </w:rPr>
        <w:t xml:space="preserve"> to Zebra Printer</w:t>
      </w:r>
      <w:r w:rsidRPr="004B272D">
        <w:rPr>
          <w:b/>
          <w:bCs/>
        </w:rPr>
        <w:t>:</w:t>
      </w:r>
    </w:p>
    <w:p w14:paraId="7241D336" w14:textId="132FE3EB" w:rsidR="003B0E3B" w:rsidRDefault="003B0E3B">
      <w:r>
        <w:t xml:space="preserve">Once a patient is “Complete” you should be able to click on the patient and “View barcode” and print. </w:t>
      </w:r>
    </w:p>
    <w:p w14:paraId="61DAF2E3" w14:textId="05D99F98" w:rsidR="003B0E3B" w:rsidRDefault="003B0E3B">
      <w:r>
        <w:t>To print:</w:t>
      </w:r>
    </w:p>
    <w:p w14:paraId="75D430A4" w14:textId="3C80395D" w:rsidR="0084182A" w:rsidRDefault="0084182A">
      <w:r>
        <w:t xml:space="preserve">Save barcode </w:t>
      </w:r>
      <w:r w:rsidR="00662D88">
        <w:t xml:space="preserve">as pdf in </w:t>
      </w:r>
      <w:proofErr w:type="spellStart"/>
      <w:r w:rsidR="001978D4">
        <w:t>Abobe</w:t>
      </w:r>
      <w:proofErr w:type="spellEnd"/>
      <w:r w:rsidR="00662D88">
        <w:t xml:space="preserve"> </w:t>
      </w:r>
      <w:r>
        <w:t>from browser window.</w:t>
      </w:r>
    </w:p>
    <w:p w14:paraId="732C04F9" w14:textId="73B96AD1" w:rsidR="003B0E3B" w:rsidRDefault="003B0E3B">
      <w:r>
        <w:t xml:space="preserve">Open </w:t>
      </w:r>
      <w:r w:rsidR="00613D37">
        <w:t>PDF</w:t>
      </w:r>
      <w:r>
        <w:t xml:space="preserve"> in the new file</w:t>
      </w:r>
      <w:r w:rsidR="00613D37">
        <w:t xml:space="preserve">, hit </w:t>
      </w:r>
      <w:r>
        <w:t>“Print”</w:t>
      </w:r>
      <w:r w:rsidR="00DF15A4">
        <w:t xml:space="preserve">. Set </w:t>
      </w:r>
      <w:r w:rsidR="00C876F1">
        <w:t xml:space="preserve">to print to Zebra printer </w:t>
      </w:r>
      <w:r>
        <w:t>according to the specifications</w:t>
      </w:r>
      <w:r w:rsidR="00C876F1">
        <w:t>:</w:t>
      </w:r>
    </w:p>
    <w:p w14:paraId="1FFA4126" w14:textId="77777777" w:rsidR="003B0E3B" w:rsidRDefault="003B0E3B"/>
    <w:p w14:paraId="5EA206D5" w14:textId="3B2A57A2" w:rsidR="004B272D" w:rsidRDefault="004B272D">
      <w:pPr>
        <w:rPr>
          <w:noProof/>
        </w:rPr>
      </w:pPr>
      <w:r>
        <w:rPr>
          <w:noProof/>
        </w:rPr>
        <w:t>Print Zebra printer “Custom Scale” 4</w:t>
      </w:r>
      <w:r w:rsidR="000E7770">
        <w:rPr>
          <w:noProof/>
        </w:rPr>
        <w:t>0%</w:t>
      </w:r>
    </w:p>
    <w:p w14:paraId="04F3A041" w14:textId="77777777" w:rsidR="004B272D" w:rsidRDefault="004B272D">
      <w:pPr>
        <w:rPr>
          <w:noProof/>
        </w:rPr>
      </w:pPr>
    </w:p>
    <w:p w14:paraId="656F6BE7" w14:textId="40EC9630" w:rsidR="003B0E3B" w:rsidRDefault="003B0E3B"/>
    <w:p w14:paraId="02B2F5BB" w14:textId="2689AD86" w:rsidR="004B272D" w:rsidRDefault="004B272D">
      <w:r>
        <w:rPr>
          <w:noProof/>
        </w:rPr>
        <w:lastRenderedPageBreak/>
        <w:drawing>
          <wp:inline distT="0" distB="0" distL="0" distR="0" wp14:anchorId="2A9899C7" wp14:editId="4FA37FC0">
            <wp:extent cx="4404108" cy="3430594"/>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40012" cy="3458562"/>
                    </a:xfrm>
                    <a:prstGeom prst="rect">
                      <a:avLst/>
                    </a:prstGeom>
                  </pic:spPr>
                </pic:pic>
              </a:graphicData>
            </a:graphic>
          </wp:inline>
        </w:drawing>
      </w:r>
    </w:p>
    <w:p w14:paraId="0AD2B611" w14:textId="15431B58" w:rsidR="004B272D" w:rsidRDefault="004B272D">
      <w:r>
        <w:t xml:space="preserve">Zebra Printer Properties – </w:t>
      </w:r>
      <w:proofErr w:type="gramStart"/>
      <w:r>
        <w:t>Options :</w:t>
      </w:r>
      <w:proofErr w:type="gramEnd"/>
      <w:r>
        <w:t xml:space="preserve"> Check all these below. Set Paper format to “inch” Width “1.50” Hight “1.00”</w:t>
      </w:r>
    </w:p>
    <w:p w14:paraId="3899CFB8" w14:textId="01CC1883" w:rsidR="00B6343D" w:rsidRDefault="004B272D">
      <w:r>
        <w:rPr>
          <w:noProof/>
        </w:rPr>
        <w:drawing>
          <wp:inline distT="0" distB="0" distL="0" distR="0" wp14:anchorId="7B09FA53" wp14:editId="2FC5544C">
            <wp:extent cx="3870960" cy="2929275"/>
            <wp:effectExtent l="0" t="0" r="0" b="444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6619" cy="2933557"/>
                    </a:xfrm>
                    <a:prstGeom prst="rect">
                      <a:avLst/>
                    </a:prstGeom>
                  </pic:spPr>
                </pic:pic>
              </a:graphicData>
            </a:graphic>
          </wp:inline>
        </w:drawing>
      </w:r>
    </w:p>
    <w:p w14:paraId="0DD519A8" w14:textId="0781AF02" w:rsidR="00C97FCC" w:rsidRDefault="00C97FCC">
      <w:r>
        <w:t>Label Placement instructions:</w:t>
      </w:r>
    </w:p>
    <w:p w14:paraId="1509BFDF" w14:textId="65C14EE5" w:rsidR="00B6343D" w:rsidRDefault="00F670E1">
      <w:r>
        <w:rPr>
          <w:noProof/>
        </w:rPr>
        <w:lastRenderedPageBreak/>
        <w:drawing>
          <wp:inline distT="0" distB="0" distL="0" distR="0" wp14:anchorId="43FC8873" wp14:editId="60C942AC">
            <wp:extent cx="5923280" cy="4442460"/>
            <wp:effectExtent l="0" t="0" r="1270" b="0"/>
            <wp:docPr id="3" name="Picture 3"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erson, indoo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3280" cy="4442460"/>
                    </a:xfrm>
                    <a:prstGeom prst="rect">
                      <a:avLst/>
                    </a:prstGeom>
                  </pic:spPr>
                </pic:pic>
              </a:graphicData>
            </a:graphic>
          </wp:inline>
        </w:drawing>
      </w:r>
    </w:p>
    <w:p w14:paraId="04EE30D9" w14:textId="197FCFEB" w:rsidR="00117802" w:rsidRDefault="00DF79E7">
      <w:r>
        <w:t>Make sure on the original tube label</w:t>
      </w:r>
      <w:r w:rsidR="00F16A5D">
        <w:t xml:space="preserve"> – Along with person’s name,</w:t>
      </w:r>
      <w:r w:rsidR="00596EFC">
        <w:t xml:space="preserve"> has </w:t>
      </w:r>
      <w:r>
        <w:t>date of collection on tube,</w:t>
      </w:r>
      <w:r w:rsidR="00F16A5D">
        <w:t xml:space="preserve"> and </w:t>
      </w:r>
      <w:r w:rsidR="00596EFC">
        <w:t>collector’s</w:t>
      </w:r>
      <w:r w:rsidR="00F16A5D">
        <w:t xml:space="preserve"> (nurse) initials. </w:t>
      </w:r>
      <w:r w:rsidR="00F670E1">
        <w:t xml:space="preserve">Do NOT cover this </w:t>
      </w:r>
      <w:r w:rsidR="00EC137E">
        <w:t>hand-written info with the new barcode label.</w:t>
      </w:r>
    </w:p>
    <w:sectPr w:rsidR="00117802" w:rsidSect="004B272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DCC87" w14:textId="77777777" w:rsidR="003C303C" w:rsidRDefault="003C303C" w:rsidP="003067DA">
      <w:pPr>
        <w:spacing w:after="0" w:line="240" w:lineRule="auto"/>
      </w:pPr>
      <w:r>
        <w:separator/>
      </w:r>
    </w:p>
  </w:endnote>
  <w:endnote w:type="continuationSeparator" w:id="0">
    <w:p w14:paraId="59A7EA0C" w14:textId="77777777" w:rsidR="003C303C" w:rsidRDefault="003C303C" w:rsidP="00306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2308F" w14:textId="343130F8" w:rsidR="003067DA" w:rsidRDefault="003067DA">
    <w:pPr>
      <w:pStyle w:val="Footer"/>
    </w:pPr>
    <w:r>
      <w:t>CATCH-UP_MTX2 (3/5/21)</w:t>
    </w:r>
  </w:p>
  <w:p w14:paraId="409AFD6B" w14:textId="77777777" w:rsidR="003067DA" w:rsidRDefault="003067D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D8E62" w14:textId="77777777" w:rsidR="003C303C" w:rsidRDefault="003C303C" w:rsidP="003067DA">
      <w:pPr>
        <w:spacing w:after="0" w:line="240" w:lineRule="auto"/>
      </w:pPr>
      <w:r>
        <w:separator/>
      </w:r>
    </w:p>
  </w:footnote>
  <w:footnote w:type="continuationSeparator" w:id="0">
    <w:p w14:paraId="331F90A8" w14:textId="77777777" w:rsidR="003C303C" w:rsidRDefault="003C303C" w:rsidP="003067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2FA"/>
    <w:rsid w:val="000E00B8"/>
    <w:rsid w:val="000E7770"/>
    <w:rsid w:val="00117802"/>
    <w:rsid w:val="001978D4"/>
    <w:rsid w:val="002555D5"/>
    <w:rsid w:val="002F56E3"/>
    <w:rsid w:val="003067DA"/>
    <w:rsid w:val="00333529"/>
    <w:rsid w:val="003455DB"/>
    <w:rsid w:val="003B0E3B"/>
    <w:rsid w:val="003C303C"/>
    <w:rsid w:val="004B272D"/>
    <w:rsid w:val="00596EFC"/>
    <w:rsid w:val="005A62FA"/>
    <w:rsid w:val="005C76B8"/>
    <w:rsid w:val="00613D37"/>
    <w:rsid w:val="00662D88"/>
    <w:rsid w:val="006A6782"/>
    <w:rsid w:val="0084182A"/>
    <w:rsid w:val="0093635E"/>
    <w:rsid w:val="00982C62"/>
    <w:rsid w:val="009838B8"/>
    <w:rsid w:val="00A95EFE"/>
    <w:rsid w:val="00B6343D"/>
    <w:rsid w:val="00C075F0"/>
    <w:rsid w:val="00C7391D"/>
    <w:rsid w:val="00C7486B"/>
    <w:rsid w:val="00C876F1"/>
    <w:rsid w:val="00C97FCC"/>
    <w:rsid w:val="00DF15A4"/>
    <w:rsid w:val="00DF79E7"/>
    <w:rsid w:val="00E538E0"/>
    <w:rsid w:val="00E773CB"/>
    <w:rsid w:val="00EC137E"/>
    <w:rsid w:val="00F16A5D"/>
    <w:rsid w:val="00F670E1"/>
    <w:rsid w:val="00FB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774A"/>
  <w15:chartTrackingRefBased/>
  <w15:docId w15:val="{37B7DEF2-F627-4307-BC80-E9A30F72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7DA"/>
  </w:style>
  <w:style w:type="paragraph" w:styleId="Footer">
    <w:name w:val="footer"/>
    <w:basedOn w:val="Normal"/>
    <w:link w:val="FooterChar"/>
    <w:uiPriority w:val="99"/>
    <w:unhideWhenUsed/>
    <w:rsid w:val="00306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2374</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Hazeldine</dc:creator>
  <cp:keywords/>
  <dc:description/>
  <cp:lastModifiedBy>Microsoft Office User</cp:lastModifiedBy>
  <cp:revision>2</cp:revision>
  <dcterms:created xsi:type="dcterms:W3CDTF">2021-03-06T00:00:00Z</dcterms:created>
  <dcterms:modified xsi:type="dcterms:W3CDTF">2021-03-06T00:00:00Z</dcterms:modified>
</cp:coreProperties>
</file>